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28" w:rsidRPr="00412671" w:rsidRDefault="00221128" w:rsidP="0041267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12671">
        <w:rPr>
          <w:rFonts w:ascii="Times New Roman" w:hAnsi="Times New Roman" w:cs="Times New Roman"/>
          <w:b/>
        </w:rPr>
        <w:t>Звіт</w:t>
      </w:r>
    </w:p>
    <w:p w:rsidR="00F02D35" w:rsidRPr="00412671" w:rsidRDefault="00221128" w:rsidP="00412671">
      <w:pPr>
        <w:spacing w:after="0"/>
        <w:jc w:val="center"/>
        <w:rPr>
          <w:rFonts w:ascii="Times New Roman" w:hAnsi="Times New Roman" w:cs="Times New Roman"/>
          <w:b/>
        </w:rPr>
      </w:pPr>
      <w:r w:rsidRPr="00412671">
        <w:rPr>
          <w:rFonts w:ascii="Times New Roman" w:hAnsi="Times New Roman" w:cs="Times New Roman"/>
          <w:b/>
        </w:rPr>
        <w:t>про проведення електронних консультацій щодо проєкту обласної Програми «Питна вода Чернігівської області на 2022-2026 роки» та звіту про стратегічну екологічну оцінку</w:t>
      </w:r>
    </w:p>
    <w:p w:rsidR="00221128" w:rsidRDefault="00221128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606A">
        <w:rPr>
          <w:rFonts w:ascii="Times New Roman" w:hAnsi="Times New Roman" w:cs="Times New Roman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</w:t>
      </w:r>
      <w:r w:rsidR="00673716">
        <w:rPr>
          <w:rFonts w:ascii="Times New Roman" w:hAnsi="Times New Roman" w:cs="Times New Roman"/>
        </w:rPr>
        <w:t xml:space="preserve"> державної політики, затвердженого постановою Кабінету Міністрів України від 03.11.2010 № 996, 02.09.2021 на офіційному веб-сайті Чернігівської обласної державної адміністрації було розміщено </w:t>
      </w:r>
      <w:proofErr w:type="spellStart"/>
      <w:r w:rsidR="00673716">
        <w:rPr>
          <w:rFonts w:ascii="Times New Roman" w:hAnsi="Times New Roman" w:cs="Times New Roman"/>
        </w:rPr>
        <w:t>проєкт</w:t>
      </w:r>
      <w:proofErr w:type="spellEnd"/>
      <w:r w:rsidR="00673716">
        <w:rPr>
          <w:rFonts w:ascii="Times New Roman" w:hAnsi="Times New Roman" w:cs="Times New Roman"/>
        </w:rPr>
        <w:t xml:space="preserve"> обласної Програми «Питна вода чернігівської області на 2022-2026 роки» (далі – Програма) та звіт про стратегічну екологічну оцінку (далі – звіт про СЕО).</w:t>
      </w:r>
    </w:p>
    <w:p w:rsidR="00673716" w:rsidRDefault="00673716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Програма розроблена відповідно до Конституції України, законів України «Про місцеві державні адміністрації», «Про місцеве самоврядування в Україні», </w:t>
      </w:r>
      <w:r w:rsidRPr="00673716">
        <w:rPr>
          <w:rFonts w:ascii="Times New Roman" w:hAnsi="Times New Roman" w:cs="Times New Roman"/>
        </w:rPr>
        <w:t>«Про питну воду, питне водопостачання та водовідведення», Водного та Бюджетного кодексів України, Концепції Загальнодержавної цільової соціальної програми «Питна вода України на 2022-2026 роки»,</w:t>
      </w:r>
      <w:r w:rsidR="005364C5">
        <w:rPr>
          <w:rFonts w:ascii="Times New Roman" w:hAnsi="Times New Roman" w:cs="Times New Roman"/>
        </w:rPr>
        <w:t xml:space="preserve"> </w:t>
      </w:r>
      <w:r w:rsidRPr="00673716">
        <w:rPr>
          <w:rFonts w:ascii="Times New Roman" w:hAnsi="Times New Roman" w:cs="Times New Roman"/>
        </w:rPr>
        <w:t>затвердженої розпорядженням Кабінету Міністрів</w:t>
      </w:r>
      <w:r>
        <w:rPr>
          <w:rFonts w:ascii="Times New Roman" w:hAnsi="Times New Roman" w:cs="Times New Roman"/>
        </w:rPr>
        <w:t xml:space="preserve"> України від 28.04.2021 № 388-р, </w:t>
      </w:r>
      <w:r w:rsidR="005364C5">
        <w:rPr>
          <w:rFonts w:ascii="Times New Roman" w:hAnsi="Times New Roman" w:cs="Times New Roman"/>
        </w:rPr>
        <w:t xml:space="preserve">Стратегії сталого розвитку Чернігівської області на період до 2027 року та Плану заходів з її реалізації у 2021-2023 роках, </w:t>
      </w:r>
      <w:r>
        <w:rPr>
          <w:rFonts w:ascii="Times New Roman" w:hAnsi="Times New Roman" w:cs="Times New Roman"/>
        </w:rPr>
        <w:t>розпорядження голови Чернігівської обласної адміністрації від 30.04.</w:t>
      </w:r>
      <w:r w:rsidRPr="00673716">
        <w:rPr>
          <w:rFonts w:ascii="Times New Roman" w:hAnsi="Times New Roman" w:cs="Times New Roman"/>
        </w:rPr>
        <w:t>2021 року № 606 (зі змінами, внесеними розпорядженням голови обласної державної адміністрації від 13.07.2021 №773) «Про розроблення проєкту Програми «Питна вода Чернігівської області на 2022-2026 роки»</w:t>
      </w:r>
      <w:r>
        <w:rPr>
          <w:rFonts w:ascii="Times New Roman" w:hAnsi="Times New Roman" w:cs="Times New Roman"/>
        </w:rPr>
        <w:t>.</w:t>
      </w:r>
    </w:p>
    <w:p w:rsidR="00673716" w:rsidRDefault="005364C5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364C5">
        <w:rPr>
          <w:rFonts w:ascii="Times New Roman" w:hAnsi="Times New Roman" w:cs="Times New Roman"/>
        </w:rPr>
        <w:t>Метою Програми є підвищення рівня забезпеченості населення Чернігівської області питною водою в необхідних обсягах та відповідно до встановлених нормативів щодо її якості.</w:t>
      </w:r>
      <w:r w:rsidR="00673716">
        <w:rPr>
          <w:rFonts w:ascii="Times New Roman" w:hAnsi="Times New Roman" w:cs="Times New Roman"/>
        </w:rPr>
        <w:t xml:space="preserve"> </w:t>
      </w:r>
    </w:p>
    <w:p w:rsidR="005364C5" w:rsidRDefault="005364C5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відкритості та прозорості у її діяльності, </w:t>
      </w:r>
      <w:proofErr w:type="spellStart"/>
      <w:r>
        <w:rPr>
          <w:rFonts w:ascii="Times New Roman" w:hAnsi="Times New Roman" w:cs="Times New Roman"/>
        </w:rPr>
        <w:t>проєкт</w:t>
      </w:r>
      <w:proofErr w:type="spellEnd"/>
      <w:r>
        <w:rPr>
          <w:rFonts w:ascii="Times New Roman" w:hAnsi="Times New Roman" w:cs="Times New Roman"/>
        </w:rPr>
        <w:t xml:space="preserve"> Програми та звіт про СЕО проходив процедуру електронних консультацій з громадськістю з 02.09.2021 по 02.10.2021.</w:t>
      </w:r>
    </w:p>
    <w:p w:rsidR="005364C5" w:rsidRDefault="005364C5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 енергоефективності, транспорту, зв’язку та житлово-комунального господарства Чернігівської обласної державної адміністрації не отримав пропозицій </w:t>
      </w:r>
      <w:r w:rsidR="001F5F81">
        <w:rPr>
          <w:rFonts w:ascii="Times New Roman" w:hAnsi="Times New Roman" w:cs="Times New Roman"/>
        </w:rPr>
        <w:t xml:space="preserve">від громадськості </w:t>
      </w:r>
      <w:r>
        <w:rPr>
          <w:rFonts w:ascii="Times New Roman" w:hAnsi="Times New Roman" w:cs="Times New Roman"/>
        </w:rPr>
        <w:t>до проєкту Програми та звіту про СЕО.</w:t>
      </w:r>
    </w:p>
    <w:p w:rsidR="005364C5" w:rsidRDefault="005364C5" w:rsidP="004126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364C5" w:rsidRPr="0005606A" w:rsidRDefault="005364C5" w:rsidP="005364C5">
      <w:pPr>
        <w:spacing w:after="0"/>
        <w:ind w:left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</w:r>
    </w:p>
    <w:sectPr w:rsidR="005364C5" w:rsidRPr="0005606A" w:rsidSect="00527C34">
      <w:pgSz w:w="11906" w:h="16838"/>
      <w:pgMar w:top="851" w:right="73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28"/>
    <w:rsid w:val="0005606A"/>
    <w:rsid w:val="001F5F81"/>
    <w:rsid w:val="00221128"/>
    <w:rsid w:val="00386267"/>
    <w:rsid w:val="00412671"/>
    <w:rsid w:val="004437A8"/>
    <w:rsid w:val="00527C34"/>
    <w:rsid w:val="005364C5"/>
    <w:rsid w:val="005867FC"/>
    <w:rsid w:val="00673716"/>
    <w:rsid w:val="007A52E7"/>
    <w:rsid w:val="008E4BEF"/>
    <w:rsid w:val="00A33D25"/>
    <w:rsid w:val="00D1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C546F-4802-4B57-A4A1-45F17EC2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2021-10-18T08:49:00Z</dcterms:created>
  <dcterms:modified xsi:type="dcterms:W3CDTF">2021-10-18T08:49:00Z</dcterms:modified>
</cp:coreProperties>
</file>